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40AA8" w14:textId="6F9615EE" w:rsidR="00661812" w:rsidRDefault="00661812" w:rsidP="00661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7173343"/>
      <w:r>
        <w:rPr>
          <w:rFonts w:cs="Arial"/>
          <w:b/>
          <w:noProof/>
          <w:sz w:val="24"/>
        </w:rPr>
        <w:t>SA WG2 Meeting #13</w:t>
      </w:r>
      <w:r w:rsidR="00B27714">
        <w:rPr>
          <w:rFonts w:cs="Arial"/>
          <w:b/>
          <w:noProof/>
          <w:sz w:val="24"/>
        </w:rPr>
        <w:t>6AH</w:t>
      </w:r>
      <w:r>
        <w:rPr>
          <w:rFonts w:cs="Arial"/>
          <w:b/>
          <w:noProof/>
          <w:sz w:val="24"/>
        </w:rPr>
        <w:tab/>
      </w:r>
      <w:r w:rsidR="008F5AD3" w:rsidRPr="008F5AD3">
        <w:rPr>
          <w:rFonts w:cs="Arial"/>
          <w:b/>
          <w:noProof/>
          <w:sz w:val="24"/>
        </w:rPr>
        <w:t>S2-</w:t>
      </w:r>
      <w:r w:rsidR="00C151FF">
        <w:rPr>
          <w:rFonts w:cs="Arial"/>
          <w:b/>
          <w:noProof/>
          <w:sz w:val="24"/>
        </w:rPr>
        <w:t>20</w:t>
      </w:r>
      <w:r w:rsidR="001A64A7">
        <w:rPr>
          <w:rFonts w:cs="Arial"/>
          <w:b/>
          <w:noProof/>
          <w:sz w:val="24"/>
        </w:rPr>
        <w:t>00179</w:t>
      </w:r>
    </w:p>
    <w:p w14:paraId="61499D54" w14:textId="42763581" w:rsidR="00661812" w:rsidRDefault="00C151FF" w:rsidP="006618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color w:val="auto"/>
          <w:sz w:val="24"/>
          <w:lang w:eastAsia="en-US"/>
        </w:rPr>
        <w:t>Incehon</w:t>
      </w:r>
      <w:r w:rsidR="00661812" w:rsidRPr="00661812">
        <w:rPr>
          <w:rFonts w:ascii="Arial" w:hAnsi="Arial" w:cs="Arial"/>
          <w:b/>
          <w:noProof/>
          <w:color w:val="auto"/>
          <w:sz w:val="24"/>
          <w:lang w:eastAsia="en-US"/>
        </w:rPr>
        <w:t xml:space="preserve">, 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Korea, January 13-18</w:t>
      </w:r>
      <w:r w:rsidR="00D645D8">
        <w:rPr>
          <w:rFonts w:ascii="Arial" w:hAnsi="Arial" w:cs="Arial"/>
          <w:b/>
          <w:noProof/>
          <w:color w:val="auto"/>
          <w:sz w:val="24"/>
          <w:lang w:eastAsia="en-US"/>
        </w:rPr>
        <w:t>, 2020</w:t>
      </w:r>
      <w:bookmarkStart w:id="1" w:name="_GoBack"/>
      <w:bookmarkEnd w:id="1"/>
      <w:r w:rsidR="00661812" w:rsidRPr="00793FAB">
        <w:rPr>
          <w:rFonts w:cs="Arial"/>
          <w:b/>
          <w:noProof/>
          <w:sz w:val="22"/>
        </w:rPr>
        <w:tab/>
      </w:r>
      <w:r w:rsidR="00661812" w:rsidRPr="001E3906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20</w:t>
      </w:r>
      <w:r w:rsidR="00661812">
        <w:rPr>
          <w:rFonts w:ascii="Arial" w:hAnsi="Arial" w:cs="Arial"/>
          <w:b/>
          <w:bCs/>
          <w:color w:val="0000FF"/>
        </w:rPr>
        <w:t>xxxxx</w:t>
      </w:r>
      <w:r w:rsidR="00661812" w:rsidRPr="001E3906">
        <w:rPr>
          <w:rFonts w:ascii="Arial" w:hAnsi="Arial" w:cs="Arial"/>
          <w:b/>
          <w:bCs/>
          <w:color w:val="0000FF"/>
        </w:rPr>
        <w:t>)</w:t>
      </w:r>
    </w:p>
    <w:bookmarkEnd w:id="0"/>
    <w:p w14:paraId="60259899" w14:textId="4DF7558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2198">
        <w:rPr>
          <w:rFonts w:ascii="Arial" w:hAnsi="Arial" w:cs="Arial"/>
          <w:b/>
        </w:rPr>
        <w:t>Ericsson</w:t>
      </w:r>
      <w:r w:rsidR="006C4A7A">
        <w:rPr>
          <w:rFonts w:ascii="Arial" w:hAnsi="Arial" w:cs="Arial"/>
          <w:b/>
        </w:rPr>
        <w:t>, ATT</w:t>
      </w:r>
      <w:r w:rsidR="00D645D8">
        <w:rPr>
          <w:rFonts w:ascii="Arial" w:hAnsi="Arial" w:cs="Arial"/>
          <w:b/>
        </w:rPr>
        <w:t>, Sprint, T-Mobile</w:t>
      </w:r>
    </w:p>
    <w:p w14:paraId="1D5C13CE" w14:textId="3E5CA4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2198">
        <w:rPr>
          <w:rFonts w:ascii="Arial" w:hAnsi="Arial" w:cs="Arial"/>
          <w:b/>
        </w:rPr>
        <w:t>Support for Signed attestation for Priority and Emergency sessions</w:t>
      </w:r>
    </w:p>
    <w:p w14:paraId="707080B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61812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</w:t>
      </w:r>
    </w:p>
    <w:p w14:paraId="270756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67DF">
        <w:rPr>
          <w:rFonts w:ascii="Arial" w:hAnsi="Arial" w:cs="Arial"/>
          <w:b/>
        </w:rPr>
        <w:t>9</w:t>
      </w:r>
      <w:r w:rsidR="002F653D">
        <w:rPr>
          <w:rFonts w:ascii="Arial" w:hAnsi="Arial" w:cs="Arial"/>
          <w:b/>
        </w:rPr>
        <w:t>.1</w:t>
      </w:r>
    </w:p>
    <w:p w14:paraId="5F9ECF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B36DF">
        <w:rPr>
          <w:rFonts w:ascii="Arial" w:hAnsi="Arial" w:cs="Arial"/>
          <w:b/>
        </w:rPr>
        <w:t>TEI1</w:t>
      </w:r>
      <w:r w:rsidR="009667DF">
        <w:rPr>
          <w:rFonts w:ascii="Arial" w:hAnsi="Arial" w:cs="Arial"/>
          <w:b/>
        </w:rPr>
        <w:t>7</w:t>
      </w:r>
    </w:p>
    <w:p w14:paraId="6A9BFE1B" w14:textId="33D75A71" w:rsidR="00661812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D6A6C">
        <w:rPr>
          <w:rFonts w:ascii="Arial" w:hAnsi="Arial" w:cs="Arial"/>
          <w:i/>
        </w:rPr>
        <w:t xml:space="preserve"> This </w:t>
      </w:r>
      <w:r w:rsidR="00FF650B">
        <w:rPr>
          <w:rFonts w:ascii="Arial" w:hAnsi="Arial" w:cs="Arial"/>
          <w:i/>
        </w:rPr>
        <w:t xml:space="preserve">paper </w:t>
      </w:r>
      <w:r w:rsidR="00DC26D6">
        <w:rPr>
          <w:rFonts w:ascii="Arial" w:hAnsi="Arial" w:cs="Arial"/>
          <w:i/>
        </w:rPr>
        <w:t>proposes</w:t>
      </w:r>
      <w:r w:rsidR="00FF650B">
        <w:rPr>
          <w:rFonts w:ascii="Arial" w:hAnsi="Arial" w:cs="Arial"/>
          <w:i/>
        </w:rPr>
        <w:t xml:space="preserve"> </w:t>
      </w:r>
      <w:r w:rsidR="00EF2849">
        <w:rPr>
          <w:rFonts w:ascii="Arial" w:hAnsi="Arial" w:cs="Arial"/>
          <w:i/>
        </w:rPr>
        <w:t>applying</w:t>
      </w:r>
      <w:r w:rsidR="00FF650B">
        <w:rPr>
          <w:rFonts w:ascii="Arial" w:hAnsi="Arial" w:cs="Arial"/>
          <w:i/>
        </w:rPr>
        <w:t xml:space="preserve"> the STIR/SHAKEN model to priority and emergency session</w:t>
      </w:r>
      <w:r w:rsidR="00EF2849">
        <w:rPr>
          <w:rFonts w:ascii="Arial" w:hAnsi="Arial" w:cs="Arial"/>
          <w:i/>
        </w:rPr>
        <w:t>s</w:t>
      </w:r>
      <w:r w:rsidR="00FF650B">
        <w:rPr>
          <w:rFonts w:ascii="Arial" w:hAnsi="Arial" w:cs="Arial"/>
          <w:i/>
        </w:rPr>
        <w:t xml:space="preserve"> to comply with regulatory requirements in North America.</w:t>
      </w:r>
    </w:p>
    <w:p w14:paraId="7D703C6E" w14:textId="77777777" w:rsidR="003C6B4D" w:rsidRDefault="00824DCA" w:rsidP="003C6B4D">
      <w:pPr>
        <w:pStyle w:val="Heading1"/>
      </w:pPr>
      <w:r>
        <w:t>Introduction</w:t>
      </w:r>
    </w:p>
    <w:p w14:paraId="55CB3402" w14:textId="77777777" w:rsidR="00D14C2A" w:rsidRDefault="00D14C2A" w:rsidP="00D14C2A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</w:t>
      </w:r>
      <w:proofErr w:type="spellStart"/>
      <w:r w:rsidRPr="005A78D9">
        <w:rPr>
          <w:lang w:val="en-AU"/>
        </w:rPr>
        <w:t>toKENs</w:t>
      </w:r>
      <w:proofErr w:type="spellEnd"/>
      <w:r w:rsidRPr="005A78D9">
        <w:rPr>
          <w:lang w:val="en-AU"/>
        </w:rPr>
        <w:t xml:space="preserve">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</w:t>
      </w:r>
      <w:proofErr w:type="spellStart"/>
      <w:r w:rsidRPr="00A8060C">
        <w:rPr>
          <w:i/>
          <w:lang w:val="en-AU"/>
        </w:rPr>
        <w:t>toKENs</w:t>
      </w:r>
      <w:proofErr w:type="spellEnd"/>
      <w:r w:rsidRPr="00A8060C">
        <w:rPr>
          <w:i/>
          <w:lang w:val="en-AU"/>
        </w:rPr>
        <w:t xml:space="preserve">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Pr="005A78D9">
        <w:rPr>
          <w:lang w:val="en-AU"/>
        </w:rPr>
        <w:t xml:space="preserve">).  </w:t>
      </w:r>
    </w:p>
    <w:p w14:paraId="6F9707DE" w14:textId="39E9F3C4" w:rsidR="00D14C2A" w:rsidRDefault="00D14C2A" w:rsidP="00D14C2A">
      <w:pPr>
        <w:rPr>
          <w:lang w:val="en-AU"/>
        </w:rPr>
      </w:pPr>
      <w:r>
        <w:rPr>
          <w:lang w:val="en-AU"/>
        </w:rPr>
        <w:t>TS 23.228 supports the usage of these mechanisms for attestation and signing of originating calling identification information for non-emergency IMS sessions.</w:t>
      </w:r>
    </w:p>
    <w:p w14:paraId="1015B302" w14:textId="77777777" w:rsidR="000D0CC7" w:rsidRDefault="000D0CC7" w:rsidP="000D0CC7">
      <w:pPr>
        <w:pStyle w:val="Heading1"/>
      </w:pPr>
      <w:r>
        <w:t>Proposal</w:t>
      </w:r>
    </w:p>
    <w:p w14:paraId="2FDF0BD4" w14:textId="6A6F7954" w:rsidR="00BC3CB2" w:rsidRPr="00BC3CB2" w:rsidRDefault="0081513E" w:rsidP="00BC3CB2">
      <w:pPr>
        <w:rPr>
          <w:rFonts w:ascii="Courier New" w:hAnsi="Courier New" w:cs="Courier New"/>
          <w:lang w:val="en-US" w:eastAsia="en-US"/>
        </w:rPr>
      </w:pPr>
      <w:r w:rsidRPr="00BC3CB2">
        <w:t xml:space="preserve">There is a need to </w:t>
      </w:r>
      <w:r w:rsidR="005F4591" w:rsidRPr="00BC3CB2">
        <w:t xml:space="preserve">apply STIR/SHAKEN </w:t>
      </w:r>
      <w:r w:rsidRPr="00BC3CB2">
        <w:t>to emergency call</w:t>
      </w:r>
      <w:r w:rsidR="00EF2849" w:rsidRPr="00BC3CB2">
        <w:t>s</w:t>
      </w:r>
      <w:r w:rsidRPr="00BC3CB2">
        <w:t>, and priority calls</w:t>
      </w:r>
      <w:r w:rsidR="00620C38">
        <w:t>.</w:t>
      </w:r>
      <w:r w:rsidR="00620C38" w:rsidRPr="00620C38">
        <w:t xml:space="preserve"> In addition to </w:t>
      </w:r>
      <w:r w:rsidR="00A83398">
        <w:t>c</w:t>
      </w:r>
      <w:r w:rsidR="00620C38" w:rsidRPr="00620C38">
        <w:t xml:space="preserve">aller </w:t>
      </w:r>
      <w:r w:rsidR="00A83398">
        <w:t xml:space="preserve">identity </w:t>
      </w:r>
      <w:r w:rsidR="00620C38" w:rsidRPr="00620C38">
        <w:t xml:space="preserve">authentication/verification, </w:t>
      </w:r>
      <w:r w:rsidR="00A83398">
        <w:t>emergency</w:t>
      </w:r>
      <w:r w:rsidR="00620C38" w:rsidRPr="00620C38">
        <w:t xml:space="preserve"> calls</w:t>
      </w:r>
      <w:r w:rsidR="006B5F63">
        <w:t xml:space="preserve">, </w:t>
      </w:r>
      <w:proofErr w:type="spellStart"/>
      <w:r w:rsidR="00620C38" w:rsidRPr="00620C38">
        <w:t>callback</w:t>
      </w:r>
      <w:proofErr w:type="spellEnd"/>
      <w:r w:rsidR="006B5F63">
        <w:t>, and priority</w:t>
      </w:r>
      <w:r w:rsidR="00620C38" w:rsidRPr="00620C38">
        <w:t xml:space="preserve"> calls may also be subject to </w:t>
      </w:r>
      <w:r w:rsidR="005854F0">
        <w:t>“</w:t>
      </w:r>
      <w:r w:rsidR="00620C38" w:rsidRPr="00620C38">
        <w:t>Resource-Priority</w:t>
      </w:r>
      <w:r w:rsidR="005854F0">
        <w:t>”</w:t>
      </w:r>
      <w:r w:rsidR="00620C38" w:rsidRPr="00620C38">
        <w:t xml:space="preserve"> Header (RPH) signing</w:t>
      </w:r>
      <w:r w:rsidRPr="00BC3CB2">
        <w:t>.</w:t>
      </w:r>
      <w:r w:rsidR="00CE25D8">
        <w:t xml:space="preserve"> </w:t>
      </w:r>
      <w:r w:rsidR="009153BB">
        <w:t>In</w:t>
      </w:r>
      <w:r w:rsidRPr="00BC3CB2">
        <w:t xml:space="preserve"> these cases, the attestation is </w:t>
      </w:r>
      <w:r w:rsidR="005854F0">
        <w:t>applied</w:t>
      </w:r>
      <w:r w:rsidR="005854F0" w:rsidRPr="00BC3CB2">
        <w:t xml:space="preserve"> </w:t>
      </w:r>
      <w:r w:rsidRPr="00BC3CB2">
        <w:t xml:space="preserve">to the </w:t>
      </w:r>
      <w:r w:rsidR="00D14C2A" w:rsidRPr="00BC3CB2">
        <w:t>RPH</w:t>
      </w:r>
      <w:r w:rsidRPr="00BC3CB2">
        <w:t xml:space="preserve"> by the IMS entity responsible for authorizing </w:t>
      </w:r>
      <w:r w:rsidR="00D14C2A" w:rsidRPr="00BC3CB2">
        <w:t xml:space="preserve">and handling </w:t>
      </w:r>
      <w:r w:rsidRPr="00BC3CB2">
        <w:t>the IMS session.</w:t>
      </w:r>
      <w:r w:rsidR="00BC3CB2" w:rsidRPr="00BC3CB2">
        <w:t xml:space="preserve"> This enables the inclusion of cryptographically signed assertions for the values populated in the Session Initiation Protocol (SIP) </w:t>
      </w:r>
      <w:r w:rsidR="00BC3CB2">
        <w:t>“</w:t>
      </w:r>
      <w:r w:rsidR="00BC3CB2" w:rsidRPr="00BC3CB2">
        <w:t>Resource-Priority</w:t>
      </w:r>
      <w:r w:rsidR="00BC3CB2">
        <w:t>”</w:t>
      </w:r>
      <w:r w:rsidR="00BC3CB2" w:rsidRPr="00BC3CB2">
        <w:t xml:space="preserve"> header field, which is used for </w:t>
      </w:r>
      <w:r w:rsidR="00D77B66">
        <w:t xml:space="preserve">prioritization of </w:t>
      </w:r>
      <w:r w:rsidR="00BC3CB2" w:rsidRPr="00BC3CB2">
        <w:t>communications resource</w:t>
      </w:r>
      <w:r w:rsidR="00D77B66">
        <w:t>s</w:t>
      </w:r>
      <w:r w:rsidR="00DC26D6">
        <w:t>.</w:t>
      </w:r>
    </w:p>
    <w:p w14:paraId="0F2F30E1" w14:textId="2FCCE4DC" w:rsidR="0081513E" w:rsidRPr="00D14C2A" w:rsidRDefault="0081513E" w:rsidP="00D14C2A">
      <w:r w:rsidRPr="00D14C2A">
        <w:rPr>
          <w:lang w:val="en-AU"/>
        </w:rPr>
        <w:t>I</w:t>
      </w:r>
      <w:proofErr w:type="spellStart"/>
      <w:r w:rsidRPr="00D14C2A">
        <w:t>n</w:t>
      </w:r>
      <w:proofErr w:type="spellEnd"/>
      <w:r w:rsidRPr="00D14C2A">
        <w:t xml:space="preserve"> the context of emergency calling, </w:t>
      </w:r>
      <w:r w:rsidR="00B9040B">
        <w:t>where an</w:t>
      </w:r>
      <w:r w:rsidR="00154653">
        <w:t xml:space="preserve"> emergency session is delivered to an emergency network outside the domain of the operator, the IBCF </w:t>
      </w:r>
      <w:r w:rsidRPr="00D14C2A">
        <w:t xml:space="preserve"> should be capable of interacting with an Application Server (AS) that supports calling number and/or RPH authentication/signing, and may do so based on local policy, once it determines that an emergency call is destined for a Next Generation Emergency Services Network. Therefore, it is proposed that TS 23.</w:t>
      </w:r>
      <w:r w:rsidR="006B5F63">
        <w:t>167</w:t>
      </w:r>
      <w:r w:rsidRPr="00D14C2A">
        <w:t xml:space="preserve"> be modified to allow an </w:t>
      </w:r>
      <w:r w:rsidR="00D6481D">
        <w:t>IBCF</w:t>
      </w:r>
      <w:r w:rsidRPr="00D14C2A">
        <w:t xml:space="preserve"> to support </w:t>
      </w:r>
      <w:r w:rsidR="00D6481D">
        <w:t xml:space="preserve">RPH </w:t>
      </w:r>
      <w:r w:rsidR="00D6481D" w:rsidRPr="00D14C2A">
        <w:t>authentication</w:t>
      </w:r>
      <w:r w:rsidR="00A764D9" w:rsidRPr="00D14C2A">
        <w:t xml:space="preserve"> </w:t>
      </w:r>
      <w:r w:rsidRPr="00D14C2A">
        <w:t xml:space="preserve">associated with emergency calls using signature verification and attestation </w:t>
      </w:r>
      <w:r w:rsidR="00966B77">
        <w:t xml:space="preserve">in addition to the </w:t>
      </w:r>
      <w:r w:rsidR="000875FE" w:rsidRPr="000875FE">
        <w:t xml:space="preserve">signing of attestation and identity information </w:t>
      </w:r>
      <w:r w:rsidRPr="00D14C2A">
        <w:t>already specified in 23.228</w:t>
      </w:r>
      <w:r w:rsidR="009B535F">
        <w:t xml:space="preserve"> for calling numbers</w:t>
      </w:r>
      <w:r w:rsidRPr="00D14C2A">
        <w:t>.</w:t>
      </w:r>
    </w:p>
    <w:p w14:paraId="2072D094" w14:textId="5BC42292" w:rsidR="0081513E" w:rsidRDefault="0081513E" w:rsidP="00D14C2A">
      <w:r w:rsidRPr="00D14C2A">
        <w:t>In the context of priority sessions, the S-CSCF</w:t>
      </w:r>
      <w:r w:rsidR="00DB01CF">
        <w:t>, TAS, or another IMS AS</w:t>
      </w:r>
      <w:r w:rsidRPr="00D14C2A">
        <w:t xml:space="preserve"> should be capable of interacting with an Application Server (AS) that supports calling number and/or RPH authentication/</w:t>
      </w:r>
      <w:r w:rsidR="00D14C2A" w:rsidRPr="00D14C2A">
        <w:t>signing and</w:t>
      </w:r>
      <w:r w:rsidRPr="00D14C2A">
        <w:t xml:space="preserve"> may do so based on local policy. Furthermore, for priority sessions it is </w:t>
      </w:r>
      <w:r w:rsidR="00F359D4">
        <w:t xml:space="preserve">additionally </w:t>
      </w:r>
      <w:r w:rsidR="00F359D4" w:rsidRPr="00D14C2A">
        <w:t>possible</w:t>
      </w:r>
      <w:r w:rsidRPr="00D14C2A">
        <w:t xml:space="preserve"> to </w:t>
      </w:r>
      <w:r w:rsidR="00D14C2A" w:rsidRPr="00D14C2A">
        <w:t>perform</w:t>
      </w:r>
      <w:r w:rsidRPr="00D14C2A">
        <w:t xml:space="preserve"> calling number attestation/verification.</w:t>
      </w:r>
    </w:p>
    <w:p w14:paraId="6FB87104" w14:textId="77777777" w:rsidR="00F359D4" w:rsidRDefault="00F359D4" w:rsidP="00D14C2A"/>
    <w:p w14:paraId="11D48996" w14:textId="77777777" w:rsidR="00BD0CFA" w:rsidRPr="000D0CC7" w:rsidRDefault="00BD0CFA" w:rsidP="0081513E"/>
    <w:sectPr w:rsidR="00BD0CFA" w:rsidRPr="000D0CC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459E3" w14:textId="77777777" w:rsidR="00310F25" w:rsidRDefault="00310F25">
      <w:r>
        <w:separator/>
      </w:r>
    </w:p>
    <w:p w14:paraId="6A092703" w14:textId="77777777" w:rsidR="00310F25" w:rsidRDefault="00310F25"/>
  </w:endnote>
  <w:endnote w:type="continuationSeparator" w:id="0">
    <w:p w14:paraId="0A04950D" w14:textId="77777777" w:rsidR="00310F25" w:rsidRDefault="00310F25">
      <w:r>
        <w:continuationSeparator/>
      </w:r>
    </w:p>
    <w:p w14:paraId="6CD6CAF1" w14:textId="77777777" w:rsidR="00310F25" w:rsidRDefault="00310F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720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D603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5DFB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7FFCE" w14:textId="77777777" w:rsidR="00310F25" w:rsidRDefault="00310F25">
      <w:r>
        <w:separator/>
      </w:r>
    </w:p>
    <w:p w14:paraId="16FD68B7" w14:textId="77777777" w:rsidR="00310F25" w:rsidRDefault="00310F25"/>
  </w:footnote>
  <w:footnote w:type="continuationSeparator" w:id="0">
    <w:p w14:paraId="2A5F39AF" w14:textId="77777777" w:rsidR="00310F25" w:rsidRDefault="00310F25">
      <w:r>
        <w:continuationSeparator/>
      </w:r>
    </w:p>
    <w:p w14:paraId="2234B143" w14:textId="77777777" w:rsidR="00310F25" w:rsidRDefault="00310F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D113" w14:textId="77777777" w:rsidR="00440983" w:rsidRDefault="00440983"/>
  <w:p w14:paraId="7C9C9818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0E35" w14:textId="77777777" w:rsidR="00440983" w:rsidRPr="009667DF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>SA WG2 Temporary Document</w:t>
    </w:r>
  </w:p>
  <w:p w14:paraId="633AD5A1" w14:textId="77777777" w:rsidR="00440983" w:rsidRPr="009667D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667D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25B2D" w14:textId="77777777" w:rsidR="00440983" w:rsidRPr="009667D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30C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E870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B80C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E67A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69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4044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1613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2604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E4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C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93751A"/>
    <w:multiLevelType w:val="hybridMultilevel"/>
    <w:tmpl w:val="08F27AD4"/>
    <w:lvl w:ilvl="0" w:tplc="37BCA5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CFA"/>
    <w:multiLevelType w:val="hybridMultilevel"/>
    <w:tmpl w:val="0018F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31F0296"/>
    <w:multiLevelType w:val="hybridMultilevel"/>
    <w:tmpl w:val="9020B416"/>
    <w:lvl w:ilvl="0" w:tplc="7BB8A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424420"/>
    <w:multiLevelType w:val="hybridMultilevel"/>
    <w:tmpl w:val="37FC303E"/>
    <w:lvl w:ilvl="0" w:tplc="22903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C83415"/>
    <w:multiLevelType w:val="hybridMultilevel"/>
    <w:tmpl w:val="942A8F00"/>
    <w:lvl w:ilvl="0" w:tplc="D2D85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AFD67B0"/>
    <w:multiLevelType w:val="hybridMultilevel"/>
    <w:tmpl w:val="5FF4AB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52B323E"/>
    <w:multiLevelType w:val="hybridMultilevel"/>
    <w:tmpl w:val="685C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2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7"/>
  </w:num>
  <w:num w:numId="27">
    <w:abstractNumId w:val="14"/>
  </w:num>
  <w:num w:numId="28">
    <w:abstractNumId w:val="29"/>
  </w:num>
  <w:num w:numId="29">
    <w:abstractNumId w:val="25"/>
  </w:num>
  <w:num w:numId="30">
    <w:abstractNumId w:val="1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8AF"/>
    <w:rsid w:val="000448E5"/>
    <w:rsid w:val="000464DA"/>
    <w:rsid w:val="00056954"/>
    <w:rsid w:val="00062CDC"/>
    <w:rsid w:val="00077D47"/>
    <w:rsid w:val="000850FC"/>
    <w:rsid w:val="000875FE"/>
    <w:rsid w:val="000C3F12"/>
    <w:rsid w:val="000D0CC7"/>
    <w:rsid w:val="000E33F1"/>
    <w:rsid w:val="001028E5"/>
    <w:rsid w:val="00143A14"/>
    <w:rsid w:val="00154653"/>
    <w:rsid w:val="001574DD"/>
    <w:rsid w:val="00160647"/>
    <w:rsid w:val="001664B0"/>
    <w:rsid w:val="00181793"/>
    <w:rsid w:val="001A64A7"/>
    <w:rsid w:val="001B5678"/>
    <w:rsid w:val="001D3DFE"/>
    <w:rsid w:val="001D6A6C"/>
    <w:rsid w:val="001E2198"/>
    <w:rsid w:val="00216BE9"/>
    <w:rsid w:val="00236555"/>
    <w:rsid w:val="00243F3A"/>
    <w:rsid w:val="0026327D"/>
    <w:rsid w:val="00287EF5"/>
    <w:rsid w:val="00297893"/>
    <w:rsid w:val="002B36DF"/>
    <w:rsid w:val="002D0297"/>
    <w:rsid w:val="002E42CC"/>
    <w:rsid w:val="002E7C6F"/>
    <w:rsid w:val="002F653D"/>
    <w:rsid w:val="00310DC2"/>
    <w:rsid w:val="00310F25"/>
    <w:rsid w:val="0031702D"/>
    <w:rsid w:val="003521FA"/>
    <w:rsid w:val="00353C76"/>
    <w:rsid w:val="003553E9"/>
    <w:rsid w:val="0039392D"/>
    <w:rsid w:val="00393D0A"/>
    <w:rsid w:val="003B7121"/>
    <w:rsid w:val="003C2110"/>
    <w:rsid w:val="003C6B4D"/>
    <w:rsid w:val="003C7E24"/>
    <w:rsid w:val="003F12D4"/>
    <w:rsid w:val="003F6D81"/>
    <w:rsid w:val="00403DDF"/>
    <w:rsid w:val="00411EFB"/>
    <w:rsid w:val="0043673E"/>
    <w:rsid w:val="00440983"/>
    <w:rsid w:val="00446083"/>
    <w:rsid w:val="0046550F"/>
    <w:rsid w:val="00470FA1"/>
    <w:rsid w:val="00474B2E"/>
    <w:rsid w:val="004754D7"/>
    <w:rsid w:val="004934E0"/>
    <w:rsid w:val="004A2E8B"/>
    <w:rsid w:val="004C34C8"/>
    <w:rsid w:val="00505D35"/>
    <w:rsid w:val="005326B5"/>
    <w:rsid w:val="005509C5"/>
    <w:rsid w:val="00567AC7"/>
    <w:rsid w:val="00574AE0"/>
    <w:rsid w:val="00574D4B"/>
    <w:rsid w:val="005779D0"/>
    <w:rsid w:val="005854F0"/>
    <w:rsid w:val="005972AA"/>
    <w:rsid w:val="005E44C2"/>
    <w:rsid w:val="005E75A3"/>
    <w:rsid w:val="005F4591"/>
    <w:rsid w:val="006045A0"/>
    <w:rsid w:val="00620C38"/>
    <w:rsid w:val="00631D3A"/>
    <w:rsid w:val="00651347"/>
    <w:rsid w:val="006567A1"/>
    <w:rsid w:val="006612B2"/>
    <w:rsid w:val="00661812"/>
    <w:rsid w:val="006868ED"/>
    <w:rsid w:val="00692A03"/>
    <w:rsid w:val="006A7601"/>
    <w:rsid w:val="006A7B82"/>
    <w:rsid w:val="006B5F63"/>
    <w:rsid w:val="006C4A7A"/>
    <w:rsid w:val="007059C7"/>
    <w:rsid w:val="0073482C"/>
    <w:rsid w:val="00743D41"/>
    <w:rsid w:val="007518DE"/>
    <w:rsid w:val="0075214F"/>
    <w:rsid w:val="00760464"/>
    <w:rsid w:val="007939FE"/>
    <w:rsid w:val="00795772"/>
    <w:rsid w:val="007C23F9"/>
    <w:rsid w:val="007F6BDC"/>
    <w:rsid w:val="00807290"/>
    <w:rsid w:val="0081513E"/>
    <w:rsid w:val="00817841"/>
    <w:rsid w:val="00824DCA"/>
    <w:rsid w:val="00853473"/>
    <w:rsid w:val="00862DE6"/>
    <w:rsid w:val="00896618"/>
    <w:rsid w:val="008A713E"/>
    <w:rsid w:val="008A787F"/>
    <w:rsid w:val="008C401B"/>
    <w:rsid w:val="008F5AD3"/>
    <w:rsid w:val="00910E42"/>
    <w:rsid w:val="009153BB"/>
    <w:rsid w:val="00924410"/>
    <w:rsid w:val="009410E6"/>
    <w:rsid w:val="00942FDB"/>
    <w:rsid w:val="009667DF"/>
    <w:rsid w:val="00966B77"/>
    <w:rsid w:val="0098701B"/>
    <w:rsid w:val="009A239B"/>
    <w:rsid w:val="009A4532"/>
    <w:rsid w:val="009A4752"/>
    <w:rsid w:val="009A6A40"/>
    <w:rsid w:val="009B3AB2"/>
    <w:rsid w:val="009B535F"/>
    <w:rsid w:val="009C61B9"/>
    <w:rsid w:val="009D5A46"/>
    <w:rsid w:val="00A06469"/>
    <w:rsid w:val="00A26F31"/>
    <w:rsid w:val="00A41677"/>
    <w:rsid w:val="00A51EE2"/>
    <w:rsid w:val="00A63E51"/>
    <w:rsid w:val="00A764D9"/>
    <w:rsid w:val="00A83398"/>
    <w:rsid w:val="00A934F1"/>
    <w:rsid w:val="00A93C68"/>
    <w:rsid w:val="00AA7B8F"/>
    <w:rsid w:val="00AF19E1"/>
    <w:rsid w:val="00B22ED8"/>
    <w:rsid w:val="00B27714"/>
    <w:rsid w:val="00B41DF9"/>
    <w:rsid w:val="00B725A9"/>
    <w:rsid w:val="00B80374"/>
    <w:rsid w:val="00B87CDF"/>
    <w:rsid w:val="00B90177"/>
    <w:rsid w:val="00B9040B"/>
    <w:rsid w:val="00BA6390"/>
    <w:rsid w:val="00BB5836"/>
    <w:rsid w:val="00BC3CB2"/>
    <w:rsid w:val="00BC62BF"/>
    <w:rsid w:val="00BD0CFA"/>
    <w:rsid w:val="00BE611A"/>
    <w:rsid w:val="00BF5B4E"/>
    <w:rsid w:val="00BF5CC5"/>
    <w:rsid w:val="00C000C6"/>
    <w:rsid w:val="00C12D2A"/>
    <w:rsid w:val="00C146BB"/>
    <w:rsid w:val="00C151FF"/>
    <w:rsid w:val="00C323CC"/>
    <w:rsid w:val="00C47B70"/>
    <w:rsid w:val="00C84887"/>
    <w:rsid w:val="00C86E8A"/>
    <w:rsid w:val="00CC4E6C"/>
    <w:rsid w:val="00CC5766"/>
    <w:rsid w:val="00CD1281"/>
    <w:rsid w:val="00CE25D8"/>
    <w:rsid w:val="00CF6476"/>
    <w:rsid w:val="00D14C2A"/>
    <w:rsid w:val="00D23AF5"/>
    <w:rsid w:val="00D31BDD"/>
    <w:rsid w:val="00D33134"/>
    <w:rsid w:val="00D645D8"/>
    <w:rsid w:val="00D6481D"/>
    <w:rsid w:val="00D662C1"/>
    <w:rsid w:val="00D77B66"/>
    <w:rsid w:val="00D84177"/>
    <w:rsid w:val="00DB01CF"/>
    <w:rsid w:val="00DB2677"/>
    <w:rsid w:val="00DC26D6"/>
    <w:rsid w:val="00DC7B30"/>
    <w:rsid w:val="00DD623F"/>
    <w:rsid w:val="00DD7403"/>
    <w:rsid w:val="00DE12AA"/>
    <w:rsid w:val="00DF7FB6"/>
    <w:rsid w:val="00E021E0"/>
    <w:rsid w:val="00E804D7"/>
    <w:rsid w:val="00EA30DE"/>
    <w:rsid w:val="00EE16EE"/>
    <w:rsid w:val="00EE3B2E"/>
    <w:rsid w:val="00EF2849"/>
    <w:rsid w:val="00EF2E86"/>
    <w:rsid w:val="00F359D4"/>
    <w:rsid w:val="00F43928"/>
    <w:rsid w:val="00F623FD"/>
    <w:rsid w:val="00F90F4B"/>
    <w:rsid w:val="00F9126D"/>
    <w:rsid w:val="00F91955"/>
    <w:rsid w:val="00FC56A3"/>
    <w:rsid w:val="00FE5216"/>
    <w:rsid w:val="00FF1487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22397"/>
  <w15:docId w15:val="{8563BE46-95C3-4E1B-8F15-C269C34D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DC7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C7B30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7939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9FE"/>
  </w:style>
  <w:style w:type="character" w:customStyle="1" w:styleId="CommentTextChar">
    <w:name w:val="Comment Text Char"/>
    <w:link w:val="CommentText"/>
    <w:rsid w:val="007939F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939FE"/>
    <w:rPr>
      <w:b/>
      <w:bCs/>
    </w:rPr>
  </w:style>
  <w:style w:type="character" w:customStyle="1" w:styleId="CommentSubjectChar">
    <w:name w:val="Comment Subject Char"/>
    <w:link w:val="CommentSubject"/>
    <w:rsid w:val="007939FE"/>
    <w:rPr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66181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661812"/>
    <w:rPr>
      <w:rFonts w:ascii="Arial" w:hAnsi="Arial"/>
      <w:lang w:eastAsia="en-US"/>
    </w:rPr>
  </w:style>
  <w:style w:type="character" w:customStyle="1" w:styleId="B1Char1">
    <w:name w:val="B1 Char1"/>
    <w:link w:val="B1"/>
    <w:rsid w:val="00807290"/>
    <w:rPr>
      <w:color w:val="000000"/>
      <w:lang w:eastAsia="ja-JP"/>
    </w:rPr>
  </w:style>
  <w:style w:type="character" w:customStyle="1" w:styleId="NOChar">
    <w:name w:val="NO Char"/>
    <w:link w:val="NO"/>
    <w:rsid w:val="00807290"/>
    <w:rPr>
      <w:color w:val="0000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rsid w:val="00F35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F359D4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DB1AD-C39D-4EBE-85B7-412CF4DE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Shabnam</cp:lastModifiedBy>
  <cp:revision>2</cp:revision>
  <cp:lastPrinted>2003-09-26T09:29:00Z</cp:lastPrinted>
  <dcterms:created xsi:type="dcterms:W3CDTF">2020-01-07T02:15:00Z</dcterms:created>
  <dcterms:modified xsi:type="dcterms:W3CDTF">2020-01-07T02:15:00Z</dcterms:modified>
</cp:coreProperties>
</file>